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Closing checklist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Deal: [Description]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Closing date: [Date]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Prepared by: [Name], [Firm]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1. Buying a home: in the weeks before closing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Final loan approval received from the lender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Appraisal completed and reviewed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Home inspection done, and repairs agreed in writing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Title search completed and title insurance ordered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Homeowners insurance bound, with the lender named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Utilities scheduled to transfer on the closing date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1. Buying a home: in the last three days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Closing Disclosure received at least three business days before closing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Closing Disclosure compared with the Loan Estimate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Closing funds amount confirmed with the settlement agent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Wire instructions confirmed by phone, using a known number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Final walk-through of the property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1. Buying a home: at the closing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Government-issued photo ID for each buyer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Cashier's check or confirmed wire for the closing funds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Promissory note and mortgage or deed of trust signed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Closing Disclosure signed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Keys, codes, and garage openers received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2. Selling a business: principal documents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Purchase agreement, execution version agreed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Disclosure schedules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Escrow agreement, if part of the price is held back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2. Selling a business: ancillary documents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Bill of sale, or stock powers for a stock sale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Assignment and assumption agreement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Employment or consulting agreements for staying management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Restrictive covenant agreements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2. Selling a business: consents and releases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Board and shareholder consents approving the sale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Landlord's consent to the assignment or change of control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Other third-party consents under key contracts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Payoff letters and lien releases from lenders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UCC termination statements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2. Selling a business: closing deliverables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Officer's certificate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Certificate of good standing, dated within [ten] days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Resignations of departing officers and directors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Funds flow memorandum agreed by both sides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Wire instructions confirmed by phone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Part 2. Selling a business: after closing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Closing set compiled and sent to both sides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Working capital adjustment calculated and settled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Filings and notices made</w:t>
      </w:r>
    </w:p>
    <w:p>
      <w:pPr>
        <w:spacing w:before="480"/>
        <w:jc w:val="left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A starting point, not legal advice: have a lawyer in your state read it before you use it. Send it for signature free at sharesign.co.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Closing checklist</dc:title>
  <dc:creator>ShareSign</dc:creator>
  <cp:lastModifiedBy>Un-named</cp:lastModifiedBy>
  <cp:revision>1</cp:revision>
  <dcterms:created xsi:type="dcterms:W3CDTF">2026-09-28T08:16:31.783Z</dcterms:created>
  <dcterms:modified xsi:type="dcterms:W3CDTF">2026-09-28T08:16:31.783Z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